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9FCF" w14:textId="77777777" w:rsidR="00D25489" w:rsidRPr="00630027" w:rsidRDefault="00D25489" w:rsidP="00846758">
      <w:pPr>
        <w:ind w:firstLine="720"/>
        <w:jc w:val="center"/>
        <w:rPr>
          <w:b/>
          <w:sz w:val="20"/>
          <w:szCs w:val="20"/>
        </w:rPr>
      </w:pPr>
      <w:r w:rsidRPr="00630027">
        <w:rPr>
          <w:b/>
          <w:sz w:val="20"/>
          <w:szCs w:val="20"/>
        </w:rPr>
        <w:t>THE CONSTITUTION OF THE</w:t>
      </w:r>
      <w:r w:rsidRPr="00630027">
        <w:rPr>
          <w:b/>
          <w:sz w:val="20"/>
          <w:szCs w:val="20"/>
        </w:rPr>
        <w:br/>
      </w:r>
      <w:r w:rsidR="002D726E">
        <w:rPr>
          <w:b/>
          <w:sz w:val="20"/>
          <w:szCs w:val="20"/>
        </w:rPr>
        <w:t>CLUB TEAM</w:t>
      </w:r>
      <w:r w:rsidR="00EE0DCE">
        <w:rPr>
          <w:b/>
          <w:sz w:val="20"/>
          <w:szCs w:val="20"/>
        </w:rPr>
        <w:t xml:space="preserve"> BOWLING</w:t>
      </w:r>
      <w:r w:rsidR="002D726E">
        <w:rPr>
          <w:b/>
          <w:sz w:val="20"/>
          <w:szCs w:val="20"/>
        </w:rPr>
        <w:t xml:space="preserve"> COACHES ASSOCIATION</w:t>
      </w:r>
    </w:p>
    <w:p w14:paraId="378890F5" w14:textId="77777777" w:rsidR="002D726E" w:rsidRDefault="00D25489">
      <w:pPr>
        <w:rPr>
          <w:sz w:val="20"/>
          <w:szCs w:val="20"/>
        </w:rPr>
      </w:pPr>
      <w:r w:rsidRPr="002A799F">
        <w:rPr>
          <w:b/>
          <w:sz w:val="20"/>
          <w:szCs w:val="20"/>
        </w:rPr>
        <w:t>ARTICLE I – NAME AND PURPOSE</w:t>
      </w:r>
      <w:r w:rsidRPr="002A799F">
        <w:rPr>
          <w:sz w:val="20"/>
          <w:szCs w:val="20"/>
        </w:rPr>
        <w:br/>
        <w:t xml:space="preserve">The name of this organization shall be the </w:t>
      </w:r>
      <w:r w:rsidR="002D726E">
        <w:rPr>
          <w:sz w:val="20"/>
          <w:szCs w:val="20"/>
        </w:rPr>
        <w:t>Club Team</w:t>
      </w:r>
      <w:r w:rsidR="00EE0DCE">
        <w:rPr>
          <w:sz w:val="20"/>
          <w:szCs w:val="20"/>
        </w:rPr>
        <w:t xml:space="preserve"> Bowling</w:t>
      </w:r>
      <w:r w:rsidRPr="002A799F">
        <w:rPr>
          <w:sz w:val="20"/>
          <w:szCs w:val="20"/>
        </w:rPr>
        <w:t xml:space="preserve"> Coaches Association.  </w:t>
      </w:r>
      <w:r w:rsidR="002D726E">
        <w:rPr>
          <w:sz w:val="20"/>
          <w:szCs w:val="20"/>
        </w:rPr>
        <w:t xml:space="preserve">The purpose of this Association is to promote the growth and continuation </w:t>
      </w:r>
      <w:r w:rsidR="002554F1">
        <w:rPr>
          <w:sz w:val="20"/>
          <w:szCs w:val="20"/>
        </w:rPr>
        <w:t xml:space="preserve">of </w:t>
      </w:r>
      <w:r w:rsidR="002D726E">
        <w:rPr>
          <w:sz w:val="20"/>
          <w:szCs w:val="20"/>
        </w:rPr>
        <w:t>club bowling programs.  The Association will have three main priorities each year: hosting the Collegiate Club Championships, select</w:t>
      </w:r>
      <w:r w:rsidR="00980581">
        <w:rPr>
          <w:sz w:val="20"/>
          <w:szCs w:val="20"/>
        </w:rPr>
        <w:t>ing</w:t>
      </w:r>
      <w:r w:rsidR="002D726E">
        <w:rPr>
          <w:sz w:val="20"/>
          <w:szCs w:val="20"/>
        </w:rPr>
        <w:t xml:space="preserve"> Club All Americans and Coaches of the Year</w:t>
      </w:r>
      <w:r w:rsidR="002554F1">
        <w:rPr>
          <w:sz w:val="20"/>
          <w:szCs w:val="20"/>
        </w:rPr>
        <w:t xml:space="preserve"> as well as serving as a resource for club programs</w:t>
      </w:r>
      <w:r w:rsidR="002D726E">
        <w:rPr>
          <w:sz w:val="20"/>
          <w:szCs w:val="20"/>
        </w:rPr>
        <w:t xml:space="preserve">.   </w:t>
      </w:r>
    </w:p>
    <w:p w14:paraId="0D2DC8CB" w14:textId="77777777" w:rsidR="00D25489" w:rsidRDefault="00D25489">
      <w:pPr>
        <w:rPr>
          <w:sz w:val="20"/>
          <w:szCs w:val="20"/>
        </w:rPr>
      </w:pPr>
      <w:r w:rsidRPr="002A799F">
        <w:rPr>
          <w:b/>
          <w:sz w:val="20"/>
          <w:szCs w:val="20"/>
        </w:rPr>
        <w:t>ARTICLE II – MEMBERSHIP</w:t>
      </w:r>
      <w:r w:rsidR="00561D5C">
        <w:rPr>
          <w:b/>
          <w:sz w:val="20"/>
          <w:szCs w:val="20"/>
        </w:rPr>
        <w:br/>
      </w:r>
      <w:r w:rsidRPr="002A799F">
        <w:rPr>
          <w:sz w:val="20"/>
          <w:szCs w:val="20"/>
        </w:rPr>
        <w:t>The following are eligible for membership:</w:t>
      </w:r>
      <w:r w:rsidRPr="002A799F">
        <w:rPr>
          <w:sz w:val="20"/>
          <w:szCs w:val="20"/>
        </w:rPr>
        <w:br/>
        <w:t xml:space="preserve">a.  Active </w:t>
      </w:r>
      <w:r w:rsidR="002D726E">
        <w:rPr>
          <w:sz w:val="20"/>
          <w:szCs w:val="20"/>
        </w:rPr>
        <w:t>head</w:t>
      </w:r>
      <w:r w:rsidRPr="002A799F">
        <w:rPr>
          <w:sz w:val="20"/>
          <w:szCs w:val="20"/>
        </w:rPr>
        <w:t xml:space="preserve"> coaches</w:t>
      </w:r>
      <w:r w:rsidR="002D726E">
        <w:rPr>
          <w:sz w:val="20"/>
          <w:szCs w:val="20"/>
        </w:rPr>
        <w:t xml:space="preserve"> or </w:t>
      </w:r>
      <w:r w:rsidRPr="002A799F">
        <w:rPr>
          <w:sz w:val="20"/>
          <w:szCs w:val="20"/>
        </w:rPr>
        <w:t>active assistant bowling coaches providing those duties in sanctioned programs.</w:t>
      </w:r>
      <w:r w:rsidRPr="002A799F">
        <w:rPr>
          <w:sz w:val="20"/>
          <w:szCs w:val="20"/>
        </w:rPr>
        <w:br/>
      </w:r>
      <w:r w:rsidR="00564D45" w:rsidRPr="002A799F">
        <w:rPr>
          <w:sz w:val="20"/>
          <w:szCs w:val="20"/>
        </w:rPr>
        <w:t xml:space="preserve">b. </w:t>
      </w:r>
      <w:r w:rsidR="002D726E">
        <w:rPr>
          <w:sz w:val="20"/>
          <w:szCs w:val="20"/>
        </w:rPr>
        <w:t>Club officers of sanctioned programs without a coach.</w:t>
      </w:r>
    </w:p>
    <w:p w14:paraId="307CD9A8" w14:textId="77777777" w:rsidR="00561D5C" w:rsidRDefault="00561D5C">
      <w:pPr>
        <w:rPr>
          <w:rFonts w:ascii="Calibri" w:hAnsi="Calibri"/>
          <w:sz w:val="20"/>
          <w:szCs w:val="20"/>
        </w:rPr>
      </w:pPr>
      <w:r>
        <w:rPr>
          <w:rFonts w:ascii="Calibri" w:hAnsi="Calibri"/>
          <w:sz w:val="20"/>
          <w:szCs w:val="20"/>
        </w:rPr>
        <w:t>Before a team is certified as eligible to compete in the Collegiate Club Championships, or be eligible for end of the season awards, the program must submit at least one membership per team (so institutions with both a men’s and women’s team must have two memberships).</w:t>
      </w:r>
    </w:p>
    <w:p w14:paraId="40B6C791" w14:textId="0F34E4AA" w:rsidR="00D25489" w:rsidRPr="002A799F" w:rsidRDefault="00D25489">
      <w:pPr>
        <w:rPr>
          <w:sz w:val="20"/>
          <w:szCs w:val="20"/>
        </w:rPr>
      </w:pPr>
      <w:r w:rsidRPr="002A799F">
        <w:rPr>
          <w:b/>
          <w:sz w:val="20"/>
          <w:szCs w:val="20"/>
        </w:rPr>
        <w:t>VOTING</w:t>
      </w:r>
      <w:r w:rsidRPr="002A799F">
        <w:rPr>
          <w:sz w:val="20"/>
          <w:szCs w:val="20"/>
        </w:rPr>
        <w:br/>
      </w:r>
      <w:bookmarkStart w:id="0" w:name="_GoBack"/>
      <w:bookmarkEnd w:id="0"/>
      <w:r w:rsidR="00561D5C">
        <w:rPr>
          <w:rFonts w:ascii="Calibri" w:hAnsi="Calibri"/>
          <w:sz w:val="20"/>
          <w:szCs w:val="20"/>
        </w:rPr>
        <w:t>Each institution will be entitled to one vote provided a regular member is in attendance at the annual meeting.  However, each individual member (one per division) will be able to vote for the Coach of the Year award for their respective division and eligible to be selected to serve on the Club All American and Club Team Ranking panels.</w:t>
      </w:r>
    </w:p>
    <w:p w14:paraId="3F12CEBB" w14:textId="77777777" w:rsidR="009906AB" w:rsidRPr="002A799F" w:rsidRDefault="009906AB">
      <w:pPr>
        <w:rPr>
          <w:sz w:val="20"/>
          <w:szCs w:val="20"/>
        </w:rPr>
      </w:pPr>
      <w:r w:rsidRPr="002A799F">
        <w:rPr>
          <w:b/>
          <w:sz w:val="20"/>
          <w:szCs w:val="20"/>
        </w:rPr>
        <w:t xml:space="preserve">ARTICLE III – </w:t>
      </w:r>
      <w:r w:rsidR="00DE0745">
        <w:rPr>
          <w:b/>
          <w:sz w:val="20"/>
          <w:szCs w:val="20"/>
        </w:rPr>
        <w:t>EXECUTIVE COMMITTEE</w:t>
      </w:r>
      <w:r w:rsidRPr="002A799F">
        <w:rPr>
          <w:sz w:val="20"/>
          <w:szCs w:val="20"/>
        </w:rPr>
        <w:br/>
        <w:t xml:space="preserve">The officers shall be members </w:t>
      </w:r>
      <w:r w:rsidR="001B22FC" w:rsidRPr="002A799F">
        <w:rPr>
          <w:sz w:val="20"/>
          <w:szCs w:val="20"/>
        </w:rPr>
        <w:t>in</w:t>
      </w:r>
      <w:r w:rsidRPr="002A799F">
        <w:rPr>
          <w:sz w:val="20"/>
          <w:szCs w:val="20"/>
        </w:rPr>
        <w:t xml:space="preserve"> good standing with the Association.  The Executive Committee of the Association shall </w:t>
      </w:r>
      <w:r w:rsidR="00980581">
        <w:rPr>
          <w:sz w:val="20"/>
          <w:szCs w:val="20"/>
        </w:rPr>
        <w:t xml:space="preserve">be </w:t>
      </w:r>
      <w:r w:rsidRPr="002A799F">
        <w:rPr>
          <w:sz w:val="20"/>
          <w:szCs w:val="20"/>
        </w:rPr>
        <w:t>comp</w:t>
      </w:r>
      <w:r w:rsidR="00796D30" w:rsidRPr="002A799F">
        <w:rPr>
          <w:sz w:val="20"/>
          <w:szCs w:val="20"/>
        </w:rPr>
        <w:t>ri</w:t>
      </w:r>
      <w:r w:rsidRPr="002A799F">
        <w:rPr>
          <w:sz w:val="20"/>
          <w:szCs w:val="20"/>
        </w:rPr>
        <w:t>se</w:t>
      </w:r>
      <w:r w:rsidR="00980581">
        <w:rPr>
          <w:sz w:val="20"/>
          <w:szCs w:val="20"/>
        </w:rPr>
        <w:t>d</w:t>
      </w:r>
      <w:r w:rsidRPr="002A799F">
        <w:rPr>
          <w:sz w:val="20"/>
          <w:szCs w:val="20"/>
        </w:rPr>
        <w:t xml:space="preserve"> of the President, Vice</w:t>
      </w:r>
      <w:r w:rsidR="001B22FC" w:rsidRPr="002A799F">
        <w:rPr>
          <w:sz w:val="20"/>
          <w:szCs w:val="20"/>
        </w:rPr>
        <w:t xml:space="preserve"> </w:t>
      </w:r>
      <w:r w:rsidR="002D726E">
        <w:rPr>
          <w:sz w:val="20"/>
          <w:szCs w:val="20"/>
        </w:rPr>
        <w:t>President, Secretary,</w:t>
      </w:r>
      <w:r w:rsidRPr="002A799F">
        <w:rPr>
          <w:sz w:val="20"/>
          <w:szCs w:val="20"/>
        </w:rPr>
        <w:t xml:space="preserve"> Treasurer</w:t>
      </w:r>
      <w:r w:rsidR="002D726E">
        <w:rPr>
          <w:sz w:val="20"/>
          <w:szCs w:val="20"/>
        </w:rPr>
        <w:t xml:space="preserve"> and Director at Large</w:t>
      </w:r>
      <w:r w:rsidRPr="002A799F">
        <w:rPr>
          <w:sz w:val="20"/>
          <w:szCs w:val="20"/>
        </w:rPr>
        <w:t xml:space="preserve">.  </w:t>
      </w:r>
    </w:p>
    <w:p w14:paraId="4F91B998" w14:textId="77777777" w:rsidR="009906AB" w:rsidRPr="002A799F" w:rsidRDefault="00F006D8">
      <w:pPr>
        <w:rPr>
          <w:sz w:val="20"/>
          <w:szCs w:val="20"/>
        </w:rPr>
      </w:pPr>
      <w:r w:rsidRPr="002A799F">
        <w:rPr>
          <w:b/>
          <w:sz w:val="20"/>
          <w:szCs w:val="20"/>
        </w:rPr>
        <w:t>TERMS OF OFFICE AND ELECTIONS</w:t>
      </w:r>
      <w:r w:rsidRPr="002A799F">
        <w:rPr>
          <w:sz w:val="20"/>
          <w:szCs w:val="20"/>
        </w:rPr>
        <w:br/>
        <w:t xml:space="preserve">The term of office shall be for two </w:t>
      </w:r>
      <w:r w:rsidR="00630027" w:rsidRPr="002A799F">
        <w:rPr>
          <w:sz w:val="20"/>
          <w:szCs w:val="20"/>
        </w:rPr>
        <w:t>(</w:t>
      </w:r>
      <w:r w:rsidRPr="002A799F">
        <w:rPr>
          <w:sz w:val="20"/>
          <w:szCs w:val="20"/>
        </w:rPr>
        <w:t xml:space="preserve">2) years, beginning on </w:t>
      </w:r>
      <w:r w:rsidR="00BB3682">
        <w:rPr>
          <w:sz w:val="20"/>
          <w:szCs w:val="20"/>
        </w:rPr>
        <w:t>August</w:t>
      </w:r>
      <w:r w:rsidR="00787737" w:rsidRPr="002A799F">
        <w:rPr>
          <w:sz w:val="20"/>
          <w:szCs w:val="20"/>
        </w:rPr>
        <w:t xml:space="preserve"> 1</w:t>
      </w:r>
      <w:r w:rsidRPr="002A799F">
        <w:rPr>
          <w:sz w:val="20"/>
          <w:szCs w:val="20"/>
        </w:rPr>
        <w:t xml:space="preserve">, and ending on </w:t>
      </w:r>
      <w:r w:rsidR="00BB3682">
        <w:rPr>
          <w:sz w:val="20"/>
          <w:szCs w:val="20"/>
        </w:rPr>
        <w:t>July 31</w:t>
      </w:r>
      <w:r w:rsidRPr="002A799F">
        <w:rPr>
          <w:sz w:val="20"/>
          <w:szCs w:val="20"/>
        </w:rPr>
        <w:t xml:space="preserve">.  Elections of </w:t>
      </w:r>
      <w:r w:rsidR="00DE0745">
        <w:rPr>
          <w:sz w:val="20"/>
          <w:szCs w:val="20"/>
        </w:rPr>
        <w:t>President, Secretary and Director at Large</w:t>
      </w:r>
      <w:r w:rsidRPr="002A799F">
        <w:rPr>
          <w:sz w:val="20"/>
          <w:szCs w:val="20"/>
        </w:rPr>
        <w:t xml:space="preserve"> shall be held on even numbered years.  The election of </w:t>
      </w:r>
      <w:r w:rsidR="00DE0745">
        <w:rPr>
          <w:sz w:val="20"/>
          <w:szCs w:val="20"/>
        </w:rPr>
        <w:t>Vice President and Treasurer</w:t>
      </w:r>
      <w:r w:rsidRPr="002A799F">
        <w:rPr>
          <w:sz w:val="20"/>
          <w:szCs w:val="20"/>
        </w:rPr>
        <w:t xml:space="preserve"> will take place on odd-numbered years.  All elections will take place a</w:t>
      </w:r>
      <w:r w:rsidR="00980581">
        <w:rPr>
          <w:sz w:val="20"/>
          <w:szCs w:val="20"/>
        </w:rPr>
        <w:t>t</w:t>
      </w:r>
      <w:r w:rsidRPr="002A799F">
        <w:rPr>
          <w:sz w:val="20"/>
          <w:szCs w:val="20"/>
        </w:rPr>
        <w:t xml:space="preserve"> the annual meeting</w:t>
      </w:r>
      <w:r w:rsidR="00787737" w:rsidRPr="002A799F">
        <w:rPr>
          <w:sz w:val="20"/>
          <w:szCs w:val="20"/>
        </w:rPr>
        <w:t xml:space="preserve"> </w:t>
      </w:r>
      <w:r w:rsidR="00DE0745">
        <w:rPr>
          <w:sz w:val="20"/>
          <w:szCs w:val="20"/>
        </w:rPr>
        <w:t>held in conjunction with the Collegiate Club Championships</w:t>
      </w:r>
      <w:r w:rsidRPr="002A799F">
        <w:rPr>
          <w:sz w:val="20"/>
          <w:szCs w:val="20"/>
        </w:rPr>
        <w:t>.</w:t>
      </w:r>
    </w:p>
    <w:p w14:paraId="2489D802" w14:textId="77777777" w:rsidR="00F006D8" w:rsidRPr="002A799F" w:rsidRDefault="00F006D8">
      <w:pPr>
        <w:rPr>
          <w:sz w:val="20"/>
          <w:szCs w:val="20"/>
        </w:rPr>
      </w:pPr>
      <w:r w:rsidRPr="002A799F">
        <w:rPr>
          <w:sz w:val="20"/>
          <w:szCs w:val="20"/>
        </w:rPr>
        <w:t>In the event that any Director or officer (with the ex</w:t>
      </w:r>
      <w:r w:rsidR="00630027" w:rsidRPr="002A799F">
        <w:rPr>
          <w:sz w:val="20"/>
          <w:szCs w:val="20"/>
        </w:rPr>
        <w:t>c</w:t>
      </w:r>
      <w:r w:rsidRPr="002A799F">
        <w:rPr>
          <w:sz w:val="20"/>
          <w:szCs w:val="20"/>
        </w:rPr>
        <w:t xml:space="preserve">eption of the President) resigns </w:t>
      </w:r>
      <w:r w:rsidR="00980581">
        <w:rPr>
          <w:sz w:val="20"/>
          <w:szCs w:val="20"/>
        </w:rPr>
        <w:t>his/her</w:t>
      </w:r>
      <w:r w:rsidRPr="002A799F">
        <w:rPr>
          <w:sz w:val="20"/>
          <w:szCs w:val="20"/>
        </w:rPr>
        <w:t xml:space="preserve"> position before the end of </w:t>
      </w:r>
      <w:r w:rsidR="00980581">
        <w:rPr>
          <w:sz w:val="20"/>
          <w:szCs w:val="20"/>
        </w:rPr>
        <w:t>his/her</w:t>
      </w:r>
      <w:r w:rsidRPr="002A799F">
        <w:rPr>
          <w:sz w:val="20"/>
          <w:szCs w:val="20"/>
        </w:rPr>
        <w:t xml:space="preserve"> term, a replacement will be selected by the remaining Executive Committee.</w:t>
      </w:r>
    </w:p>
    <w:p w14:paraId="57308BC2" w14:textId="77777777" w:rsidR="00F006D8" w:rsidRPr="002A799F" w:rsidRDefault="00F006D8">
      <w:pPr>
        <w:rPr>
          <w:sz w:val="20"/>
          <w:szCs w:val="20"/>
        </w:rPr>
      </w:pPr>
      <w:r w:rsidRPr="002A799F">
        <w:rPr>
          <w:b/>
          <w:sz w:val="20"/>
          <w:szCs w:val="20"/>
        </w:rPr>
        <w:t>ARTILCE IV – MANAGEMENT</w:t>
      </w:r>
      <w:r w:rsidRPr="002A799F">
        <w:rPr>
          <w:sz w:val="20"/>
          <w:szCs w:val="20"/>
        </w:rPr>
        <w:br/>
        <w:t>Management of this Association shall be vested in an Executive Committee.  The Executive Committee will consist of the four officers: the President, Vice President, Secretary and Treasurer</w:t>
      </w:r>
      <w:r w:rsidR="00DE0745">
        <w:rPr>
          <w:sz w:val="20"/>
          <w:szCs w:val="20"/>
        </w:rPr>
        <w:t xml:space="preserve"> as well as the Director at Large</w:t>
      </w:r>
      <w:r w:rsidRPr="002A799F">
        <w:rPr>
          <w:sz w:val="20"/>
          <w:szCs w:val="20"/>
        </w:rPr>
        <w:t>.  The President shall chair the Executive Committee.   An individual who ceases at the conclusion of the year to meet the membership criteria shall give up any national offices.</w:t>
      </w:r>
    </w:p>
    <w:p w14:paraId="7C6E72CE" w14:textId="77777777" w:rsidR="00EE6EBA" w:rsidRPr="002A799F" w:rsidRDefault="00EE6EBA">
      <w:pPr>
        <w:rPr>
          <w:b/>
          <w:sz w:val="20"/>
          <w:szCs w:val="20"/>
        </w:rPr>
      </w:pPr>
      <w:r w:rsidRPr="002A799F">
        <w:rPr>
          <w:b/>
          <w:sz w:val="20"/>
          <w:szCs w:val="20"/>
        </w:rPr>
        <w:t>DUTIES OF THE OFFICERS AND BOARD OF DIRECTORS</w:t>
      </w:r>
    </w:p>
    <w:p w14:paraId="3437472B" w14:textId="77777777" w:rsidR="00EE6EBA" w:rsidRPr="002A799F" w:rsidRDefault="00EE6EBA">
      <w:pPr>
        <w:rPr>
          <w:sz w:val="20"/>
          <w:szCs w:val="20"/>
        </w:rPr>
      </w:pPr>
      <w:r w:rsidRPr="002A799F">
        <w:rPr>
          <w:b/>
          <w:sz w:val="20"/>
          <w:szCs w:val="20"/>
        </w:rPr>
        <w:t>PRESIDENT:</w:t>
      </w:r>
      <w:r w:rsidRPr="002A799F">
        <w:rPr>
          <w:sz w:val="20"/>
          <w:szCs w:val="20"/>
        </w:rPr>
        <w:t xml:space="preserve">  The President shall be the chief e</w:t>
      </w:r>
      <w:r w:rsidR="00630027" w:rsidRPr="002A799F">
        <w:rPr>
          <w:sz w:val="20"/>
          <w:szCs w:val="20"/>
        </w:rPr>
        <w:t>x</w:t>
      </w:r>
      <w:r w:rsidRPr="002A799F">
        <w:rPr>
          <w:sz w:val="20"/>
          <w:szCs w:val="20"/>
        </w:rPr>
        <w:t xml:space="preserve">ecutive officer and shall be responsible for enforcement of the purposes and objectives of this Association.  He/she shall also arrange for an annual audit by an auditing committee or firm.  The President shall be </w:t>
      </w:r>
      <w:r w:rsidR="00DE0745">
        <w:rPr>
          <w:sz w:val="20"/>
          <w:szCs w:val="20"/>
        </w:rPr>
        <w:t>the primary contact for the Collegiate Club Championships.</w:t>
      </w:r>
      <w:r w:rsidRPr="002A799F">
        <w:rPr>
          <w:sz w:val="20"/>
          <w:szCs w:val="20"/>
        </w:rPr>
        <w:t xml:space="preserve">  The President shall have the authority to form committees and appoint members to committees as needed.</w:t>
      </w:r>
    </w:p>
    <w:p w14:paraId="47B1F9B0" w14:textId="77777777" w:rsidR="00EE6EBA" w:rsidRPr="002A799F" w:rsidRDefault="00EE6EBA">
      <w:pPr>
        <w:rPr>
          <w:sz w:val="20"/>
          <w:szCs w:val="20"/>
        </w:rPr>
      </w:pPr>
      <w:r w:rsidRPr="002A799F">
        <w:rPr>
          <w:b/>
          <w:sz w:val="20"/>
          <w:szCs w:val="20"/>
        </w:rPr>
        <w:t>VICE PRESIDENT:</w:t>
      </w:r>
      <w:r w:rsidRPr="002A799F">
        <w:rPr>
          <w:sz w:val="20"/>
          <w:szCs w:val="20"/>
        </w:rPr>
        <w:t xml:space="preserve"> The Vice President shall, in the absence of the President, perform the duties of the office.  In the event that the President fails to complete the term of office, the Vice President will assume the office of President.</w:t>
      </w:r>
    </w:p>
    <w:p w14:paraId="11C4B034" w14:textId="77777777" w:rsidR="00EE6EBA" w:rsidRPr="002A799F" w:rsidRDefault="00694D8E">
      <w:pPr>
        <w:rPr>
          <w:sz w:val="20"/>
          <w:szCs w:val="20"/>
        </w:rPr>
      </w:pPr>
      <w:r w:rsidRPr="002A799F">
        <w:rPr>
          <w:b/>
          <w:sz w:val="20"/>
          <w:szCs w:val="20"/>
        </w:rPr>
        <w:t>SECRETARY:</w:t>
      </w:r>
      <w:r w:rsidRPr="002A799F">
        <w:rPr>
          <w:sz w:val="20"/>
          <w:szCs w:val="20"/>
        </w:rPr>
        <w:t xml:space="preserve">  The secretary shall have charge of all correspondence and shall notify the membership of the time and place of all meetings.  The Secretary shall keep a true record of the proceedings of all meetings of this Association and shall provide a copy to each member.  The Secretary shall receive and tabulate all votes for any business requiring a vote of the membership.</w:t>
      </w:r>
    </w:p>
    <w:p w14:paraId="41A87782" w14:textId="77777777" w:rsidR="00694D8E" w:rsidRPr="002A799F" w:rsidRDefault="00694D8E">
      <w:pPr>
        <w:rPr>
          <w:sz w:val="20"/>
          <w:szCs w:val="20"/>
        </w:rPr>
      </w:pPr>
      <w:r w:rsidRPr="002A799F">
        <w:rPr>
          <w:b/>
          <w:sz w:val="20"/>
          <w:szCs w:val="20"/>
        </w:rPr>
        <w:lastRenderedPageBreak/>
        <w:t>TREASURER:</w:t>
      </w:r>
      <w:r w:rsidRPr="002A799F">
        <w:rPr>
          <w:sz w:val="20"/>
          <w:szCs w:val="20"/>
        </w:rPr>
        <w:t xml:space="preserve">  The Treasurer shall be the chief fiscal officer of this Association.  The Treasurer shall keep records of all transactions.  Said books shall be the property of the Association and, together with all other Association property in the Treasurer’s possession, shall be subject at all times to the inspection and control of the Executive Committee.  The Treasurer shall make an annual financial report to the membership at </w:t>
      </w:r>
      <w:r w:rsidR="00787737" w:rsidRPr="002A799F">
        <w:rPr>
          <w:sz w:val="20"/>
          <w:szCs w:val="20"/>
        </w:rPr>
        <w:t xml:space="preserve">each </w:t>
      </w:r>
      <w:r w:rsidRPr="002A799F">
        <w:rPr>
          <w:sz w:val="20"/>
          <w:szCs w:val="20"/>
        </w:rPr>
        <w:t xml:space="preserve">meeting.  The Treasurer shall receive and collect all dues and other money or property paid or donated to this Association and shall deposit all money within seven (7) days in an insured account in the name of the Association.  The Treasurer </w:t>
      </w:r>
      <w:r w:rsidR="00DE0745">
        <w:rPr>
          <w:sz w:val="20"/>
          <w:szCs w:val="20"/>
        </w:rPr>
        <w:t>will collect all entry fees for the Collegiate Club Championships.</w:t>
      </w:r>
    </w:p>
    <w:p w14:paraId="76FD8E0A" w14:textId="77777777" w:rsidR="00694D8E" w:rsidRPr="002A799F" w:rsidRDefault="00694D8E">
      <w:pPr>
        <w:rPr>
          <w:sz w:val="20"/>
          <w:szCs w:val="20"/>
        </w:rPr>
      </w:pPr>
      <w:r w:rsidRPr="002A799F">
        <w:rPr>
          <w:b/>
          <w:sz w:val="20"/>
          <w:szCs w:val="20"/>
        </w:rPr>
        <w:t>DIRECTOR</w:t>
      </w:r>
      <w:r w:rsidR="00DE0745">
        <w:rPr>
          <w:b/>
          <w:sz w:val="20"/>
          <w:szCs w:val="20"/>
        </w:rPr>
        <w:t xml:space="preserve"> at L</w:t>
      </w:r>
      <w:r w:rsidR="00EE0DCE">
        <w:rPr>
          <w:b/>
          <w:sz w:val="20"/>
          <w:szCs w:val="20"/>
        </w:rPr>
        <w:t>ARGE</w:t>
      </w:r>
      <w:r w:rsidRPr="002A799F">
        <w:rPr>
          <w:b/>
          <w:sz w:val="20"/>
          <w:szCs w:val="20"/>
        </w:rPr>
        <w:t>:</w:t>
      </w:r>
      <w:r w:rsidRPr="002A799F">
        <w:rPr>
          <w:sz w:val="20"/>
          <w:szCs w:val="20"/>
        </w:rPr>
        <w:t xml:space="preserve">  </w:t>
      </w:r>
      <w:r w:rsidR="00DE0745">
        <w:rPr>
          <w:sz w:val="20"/>
          <w:szCs w:val="20"/>
        </w:rPr>
        <w:t>Director at Large will serve as a part of the Tournament Committee for the Collegiate Club Championships and help to execute the event.</w:t>
      </w:r>
    </w:p>
    <w:p w14:paraId="783F1156" w14:textId="77777777" w:rsidR="00694D8E" w:rsidRPr="002A799F" w:rsidRDefault="00694D8E">
      <w:pPr>
        <w:rPr>
          <w:sz w:val="20"/>
          <w:szCs w:val="20"/>
        </w:rPr>
      </w:pPr>
      <w:r w:rsidRPr="002A799F">
        <w:rPr>
          <w:b/>
          <w:sz w:val="20"/>
          <w:szCs w:val="20"/>
        </w:rPr>
        <w:t>ARTICLE V – COMMITTEES</w:t>
      </w:r>
      <w:r w:rsidRPr="002A799F">
        <w:rPr>
          <w:sz w:val="20"/>
          <w:szCs w:val="20"/>
        </w:rPr>
        <w:br/>
        <w:t>Committees may be appointed by the President.  Consultants to said committees (who may sit in a non-voting capacity) may also be appointed.</w:t>
      </w:r>
      <w:r w:rsidR="00CE7F39" w:rsidRPr="002A799F">
        <w:rPr>
          <w:sz w:val="20"/>
          <w:szCs w:val="20"/>
        </w:rPr>
        <w:t xml:space="preserve">  Standing committees include: </w:t>
      </w:r>
      <w:r w:rsidR="00DE0745">
        <w:rPr>
          <w:sz w:val="20"/>
          <w:szCs w:val="20"/>
        </w:rPr>
        <w:t>Collegiate Club Championships and CT</w:t>
      </w:r>
      <w:r w:rsidR="00EE0DCE">
        <w:rPr>
          <w:sz w:val="20"/>
          <w:szCs w:val="20"/>
        </w:rPr>
        <w:t>B</w:t>
      </w:r>
      <w:r w:rsidR="00DE0745">
        <w:rPr>
          <w:sz w:val="20"/>
          <w:szCs w:val="20"/>
        </w:rPr>
        <w:t>CA Awards Committee</w:t>
      </w:r>
      <w:r w:rsidR="00CE7F39" w:rsidRPr="002A799F">
        <w:rPr>
          <w:sz w:val="20"/>
          <w:szCs w:val="20"/>
        </w:rPr>
        <w:t>.</w:t>
      </w:r>
    </w:p>
    <w:p w14:paraId="26890C40" w14:textId="77777777" w:rsidR="00DE0745" w:rsidRDefault="00694D8E">
      <w:pPr>
        <w:rPr>
          <w:sz w:val="20"/>
          <w:szCs w:val="20"/>
        </w:rPr>
      </w:pPr>
      <w:r w:rsidRPr="002A799F">
        <w:rPr>
          <w:b/>
          <w:sz w:val="20"/>
          <w:szCs w:val="20"/>
        </w:rPr>
        <w:t>ARTICLE VI – DUES</w:t>
      </w:r>
      <w:r w:rsidRPr="002A799F">
        <w:rPr>
          <w:sz w:val="20"/>
          <w:szCs w:val="20"/>
        </w:rPr>
        <w:br/>
        <w:t xml:space="preserve">Membership in this Association shall be of a fiscal year of </w:t>
      </w:r>
      <w:r w:rsidR="00B94F5C">
        <w:rPr>
          <w:sz w:val="20"/>
          <w:szCs w:val="20"/>
        </w:rPr>
        <w:t>August</w:t>
      </w:r>
      <w:r w:rsidR="00CE7F39" w:rsidRPr="002A799F">
        <w:rPr>
          <w:sz w:val="20"/>
          <w:szCs w:val="20"/>
        </w:rPr>
        <w:t xml:space="preserve"> 1 </w:t>
      </w:r>
      <w:r w:rsidRPr="002A799F">
        <w:rPr>
          <w:sz w:val="20"/>
          <w:szCs w:val="20"/>
        </w:rPr>
        <w:t xml:space="preserve">to </w:t>
      </w:r>
      <w:r w:rsidR="00CE7F39" w:rsidRPr="002A799F">
        <w:rPr>
          <w:sz w:val="20"/>
          <w:szCs w:val="20"/>
        </w:rPr>
        <w:t>Ju</w:t>
      </w:r>
      <w:r w:rsidR="00B94F5C">
        <w:rPr>
          <w:sz w:val="20"/>
          <w:szCs w:val="20"/>
        </w:rPr>
        <w:t>ly 31</w:t>
      </w:r>
      <w:r w:rsidRPr="002A799F">
        <w:rPr>
          <w:sz w:val="20"/>
          <w:szCs w:val="20"/>
        </w:rPr>
        <w:t xml:space="preserve">.  Annual membership fees shall be set by the Board of Directors.  </w:t>
      </w:r>
    </w:p>
    <w:p w14:paraId="72A7BE66" w14:textId="77777777" w:rsidR="00694D8E" w:rsidRPr="002A799F" w:rsidRDefault="00796D30">
      <w:pPr>
        <w:rPr>
          <w:sz w:val="20"/>
          <w:szCs w:val="20"/>
        </w:rPr>
      </w:pPr>
      <w:r w:rsidRPr="002A799F">
        <w:rPr>
          <w:b/>
          <w:sz w:val="20"/>
          <w:szCs w:val="20"/>
        </w:rPr>
        <w:t>ARTICLE VII – AMENDMENTS</w:t>
      </w:r>
      <w:r w:rsidRPr="002A799F">
        <w:rPr>
          <w:sz w:val="20"/>
          <w:szCs w:val="20"/>
        </w:rPr>
        <w:br/>
        <w:t xml:space="preserve">This </w:t>
      </w:r>
      <w:r w:rsidR="00630027" w:rsidRPr="002A799F">
        <w:rPr>
          <w:sz w:val="20"/>
          <w:szCs w:val="20"/>
        </w:rPr>
        <w:t>Constitution</w:t>
      </w:r>
      <w:r w:rsidRPr="002A799F">
        <w:rPr>
          <w:sz w:val="20"/>
          <w:szCs w:val="20"/>
        </w:rPr>
        <w:t xml:space="preserve"> may be amended at the annual meeting of the Association</w:t>
      </w:r>
      <w:r w:rsidR="00CE7F39" w:rsidRPr="002A799F">
        <w:rPr>
          <w:sz w:val="20"/>
          <w:szCs w:val="20"/>
        </w:rPr>
        <w:t xml:space="preserve"> </w:t>
      </w:r>
      <w:r w:rsidR="00DE0745">
        <w:rPr>
          <w:sz w:val="20"/>
          <w:szCs w:val="20"/>
        </w:rPr>
        <w:t>held in conjunction with the Collegiate Club Championships</w:t>
      </w:r>
      <w:r w:rsidRPr="002A799F">
        <w:rPr>
          <w:sz w:val="20"/>
          <w:szCs w:val="20"/>
        </w:rPr>
        <w:t>.  Amendments should be submitted in writing to the Executive Committee prior to the date of the annual meeting.  The members</w:t>
      </w:r>
      <w:r w:rsidR="00DE0745">
        <w:rPr>
          <w:sz w:val="20"/>
          <w:szCs w:val="20"/>
        </w:rPr>
        <w:t>hip</w:t>
      </w:r>
      <w:r w:rsidRPr="002A799F">
        <w:rPr>
          <w:sz w:val="20"/>
          <w:szCs w:val="20"/>
        </w:rPr>
        <w:t xml:space="preserve"> present shall constitute a quorum for the conduct of all business.  Voting at this meeting will be in accordance of Article II – Voting.  </w:t>
      </w:r>
    </w:p>
    <w:p w14:paraId="28405661" w14:textId="77777777" w:rsidR="00EE0DCE" w:rsidRDefault="00796D30">
      <w:pPr>
        <w:rPr>
          <w:sz w:val="20"/>
          <w:szCs w:val="20"/>
        </w:rPr>
      </w:pPr>
      <w:r w:rsidRPr="002A799F">
        <w:rPr>
          <w:sz w:val="20"/>
          <w:szCs w:val="20"/>
        </w:rPr>
        <w:t xml:space="preserve">Adopted </w:t>
      </w:r>
      <w:r w:rsidR="00DE0745">
        <w:rPr>
          <w:sz w:val="20"/>
          <w:szCs w:val="20"/>
        </w:rPr>
        <w:t>4/</w:t>
      </w:r>
      <w:r w:rsidR="00485EF1">
        <w:rPr>
          <w:sz w:val="20"/>
          <w:szCs w:val="20"/>
        </w:rPr>
        <w:t>9</w:t>
      </w:r>
      <w:r w:rsidRPr="002A799F">
        <w:rPr>
          <w:sz w:val="20"/>
          <w:szCs w:val="20"/>
        </w:rPr>
        <w:t xml:space="preserve"> at </w:t>
      </w:r>
      <w:r w:rsidR="00DE0745">
        <w:rPr>
          <w:sz w:val="20"/>
          <w:szCs w:val="20"/>
        </w:rPr>
        <w:t>CT</w:t>
      </w:r>
      <w:r w:rsidR="00EE0DCE">
        <w:rPr>
          <w:sz w:val="20"/>
          <w:szCs w:val="20"/>
        </w:rPr>
        <w:t>B</w:t>
      </w:r>
      <w:r w:rsidR="00DE0745">
        <w:rPr>
          <w:sz w:val="20"/>
          <w:szCs w:val="20"/>
        </w:rPr>
        <w:t>CA</w:t>
      </w:r>
      <w:r w:rsidRPr="002A799F">
        <w:rPr>
          <w:sz w:val="20"/>
          <w:szCs w:val="20"/>
        </w:rPr>
        <w:t xml:space="preserve"> Annual meeting in </w:t>
      </w:r>
      <w:r w:rsidR="00DE0745">
        <w:rPr>
          <w:sz w:val="20"/>
          <w:szCs w:val="20"/>
        </w:rPr>
        <w:t>Indianapolis, IN</w:t>
      </w:r>
    </w:p>
    <w:p w14:paraId="473E7C83" w14:textId="77777777" w:rsidR="00796D30" w:rsidRPr="002A799F" w:rsidRDefault="00EE0DCE">
      <w:pPr>
        <w:rPr>
          <w:sz w:val="20"/>
          <w:szCs w:val="20"/>
        </w:rPr>
      </w:pPr>
      <w:r>
        <w:rPr>
          <w:sz w:val="20"/>
          <w:szCs w:val="20"/>
        </w:rPr>
        <w:t>President – Shawn Wochner, University of Wisconsin Whitewater</w:t>
      </w:r>
      <w:r>
        <w:rPr>
          <w:sz w:val="20"/>
          <w:szCs w:val="20"/>
        </w:rPr>
        <w:br/>
        <w:t xml:space="preserve">Vice President – Karl </w:t>
      </w:r>
      <w:proofErr w:type="spellStart"/>
      <w:r>
        <w:rPr>
          <w:sz w:val="20"/>
          <w:szCs w:val="20"/>
        </w:rPr>
        <w:t>Nickolai</w:t>
      </w:r>
      <w:proofErr w:type="spellEnd"/>
      <w:r>
        <w:rPr>
          <w:sz w:val="20"/>
          <w:szCs w:val="20"/>
        </w:rPr>
        <w:t>, Michigan State University</w:t>
      </w:r>
      <w:r>
        <w:rPr>
          <w:sz w:val="20"/>
          <w:szCs w:val="20"/>
        </w:rPr>
        <w:br/>
        <w:t>Secretary – Bobby Brown, Morehead State University</w:t>
      </w:r>
      <w:r>
        <w:rPr>
          <w:sz w:val="20"/>
          <w:szCs w:val="20"/>
        </w:rPr>
        <w:br/>
        <w:t>Treasurer – Jeff Fleck, Wright State University</w:t>
      </w:r>
      <w:r>
        <w:rPr>
          <w:sz w:val="20"/>
          <w:szCs w:val="20"/>
        </w:rPr>
        <w:br/>
        <w:t xml:space="preserve">Director-At-Large – </w:t>
      </w:r>
      <w:r w:rsidR="003062D8">
        <w:rPr>
          <w:sz w:val="20"/>
          <w:szCs w:val="20"/>
        </w:rPr>
        <w:t xml:space="preserve">Greg </w:t>
      </w:r>
      <w:proofErr w:type="spellStart"/>
      <w:r w:rsidR="003062D8">
        <w:rPr>
          <w:sz w:val="20"/>
          <w:szCs w:val="20"/>
        </w:rPr>
        <w:t>Hatzisavvas</w:t>
      </w:r>
      <w:proofErr w:type="spellEnd"/>
      <w:r w:rsidR="003062D8">
        <w:rPr>
          <w:sz w:val="20"/>
          <w:szCs w:val="20"/>
        </w:rPr>
        <w:t>, William Paterson University</w:t>
      </w:r>
      <w:r w:rsidR="00796D30" w:rsidRPr="002A799F">
        <w:rPr>
          <w:sz w:val="20"/>
          <w:szCs w:val="20"/>
        </w:rPr>
        <w:br/>
      </w:r>
    </w:p>
    <w:sectPr w:rsidR="00796D30" w:rsidRPr="002A799F" w:rsidSect="00796D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489"/>
    <w:rsid w:val="001B22FC"/>
    <w:rsid w:val="002554F1"/>
    <w:rsid w:val="002A4109"/>
    <w:rsid w:val="002A799F"/>
    <w:rsid w:val="002D726E"/>
    <w:rsid w:val="003062D8"/>
    <w:rsid w:val="00485EF1"/>
    <w:rsid w:val="00535DE3"/>
    <w:rsid w:val="00561D5C"/>
    <w:rsid w:val="00564D45"/>
    <w:rsid w:val="00630027"/>
    <w:rsid w:val="00694D8E"/>
    <w:rsid w:val="00787737"/>
    <w:rsid w:val="00796D30"/>
    <w:rsid w:val="00807AEC"/>
    <w:rsid w:val="00846758"/>
    <w:rsid w:val="008F0AD9"/>
    <w:rsid w:val="00980581"/>
    <w:rsid w:val="009906AB"/>
    <w:rsid w:val="009D52A0"/>
    <w:rsid w:val="00B94F5C"/>
    <w:rsid w:val="00BB3682"/>
    <w:rsid w:val="00CE7F39"/>
    <w:rsid w:val="00D25489"/>
    <w:rsid w:val="00DD2D23"/>
    <w:rsid w:val="00DE0745"/>
    <w:rsid w:val="00ED31FE"/>
    <w:rsid w:val="00EE0DCE"/>
    <w:rsid w:val="00EE6EBA"/>
    <w:rsid w:val="00F006D8"/>
    <w:rsid w:val="00F7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EEEF"/>
  <w15:docId w15:val="{D8845834-183F-4281-A941-71E64FFB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FEED-6F04-4A89-849E-C21A8A84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Western Illinois University</dc:creator>
  <cp:lastModifiedBy>Shawn Wochner</cp:lastModifiedBy>
  <cp:revision>14</cp:revision>
  <dcterms:created xsi:type="dcterms:W3CDTF">2015-08-26T03:31:00Z</dcterms:created>
  <dcterms:modified xsi:type="dcterms:W3CDTF">2018-04-04T16:42:00Z</dcterms:modified>
</cp:coreProperties>
</file>